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6F0E" w:rsidRDefault="00D327EC">
      <w:r>
        <w:rPr>
          <w:noProof/>
          <w:lang w:eastAsia="ru-RU"/>
        </w:rPr>
        <w:drawing>
          <wp:inline distT="0" distB="0" distL="0" distR="0">
            <wp:extent cx="6488906" cy="5191125"/>
            <wp:effectExtent l="19050" t="0" r="7144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906" cy="519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6F0E" w:rsidSect="00D327EC">
      <w:pgSz w:w="11906" w:h="16838"/>
      <w:pgMar w:top="1134" w:right="282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7EC"/>
    <w:rsid w:val="00396F0E"/>
    <w:rsid w:val="004E014B"/>
    <w:rsid w:val="005055CA"/>
    <w:rsid w:val="00D327EC"/>
    <w:rsid w:val="00F71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7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7E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X5 Retail Group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Alexey.Anikin</dc:creator>
  <cp:keywords/>
  <dc:description/>
  <cp:lastModifiedBy>Alexey.Anikin</cp:lastModifiedBy>
  <cp:revision>2</cp:revision>
  <dcterms:created xsi:type="dcterms:W3CDTF">2013-07-05T10:32:00Z</dcterms:created>
  <dcterms:modified xsi:type="dcterms:W3CDTF">2013-07-05T10:35:00Z</dcterms:modified>
</cp:coreProperties>
</file>