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CFE" w:rsidRPr="00184CFE" w:rsidRDefault="00184CFE" w:rsidP="00184CFE">
      <w:pPr>
        <w:shd w:val="clear" w:color="auto" w:fill="FFFFFF"/>
        <w:spacing w:after="0" w:line="240" w:lineRule="auto"/>
        <w:jc w:val="right"/>
        <w:textAlignment w:val="baseline"/>
        <w:rPr>
          <w:rFonts w:ascii="Tahoma" w:eastAsia="Times New Roman" w:hAnsi="Tahoma" w:cs="Tahoma"/>
          <w:color w:val="252525"/>
          <w:sz w:val="20"/>
          <w:szCs w:val="20"/>
          <w:lang w:eastAsia="ru-RU"/>
        </w:rPr>
      </w:pPr>
      <w:r w:rsidRPr="00184CFE">
        <w:rPr>
          <w:rFonts w:ascii="inherit" w:eastAsia="Times New Roman" w:hAnsi="inherit" w:cs="Tahoma"/>
          <w:color w:val="252525"/>
          <w:sz w:val="20"/>
          <w:szCs w:val="20"/>
          <w:bdr w:val="none" w:sz="0" w:space="0" w:color="auto" w:frame="1"/>
          <w:lang w:eastAsia="ru-RU"/>
        </w:rPr>
        <w:t>Номер документа:</w:t>
      </w:r>
    </w:p>
    <w:p w:rsidR="00184CFE" w:rsidRPr="00184CFE" w:rsidRDefault="00184CFE" w:rsidP="00184CFE">
      <w:pPr>
        <w:shd w:val="clear" w:color="auto" w:fill="FFFFFF"/>
        <w:spacing w:after="30" w:line="216" w:lineRule="atLeast"/>
        <w:textAlignment w:val="baseline"/>
        <w:rPr>
          <w:rFonts w:ascii="inherit" w:eastAsia="Times New Roman" w:hAnsi="inherit" w:cs="Tahoma"/>
          <w:color w:val="464646"/>
          <w:sz w:val="18"/>
          <w:szCs w:val="18"/>
          <w:lang w:eastAsia="ru-RU"/>
        </w:rPr>
      </w:pPr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>171747</w:t>
      </w:r>
    </w:p>
    <w:p w:rsidR="00184CFE" w:rsidRPr="00184CFE" w:rsidRDefault="00184CFE" w:rsidP="00184CFE">
      <w:pPr>
        <w:shd w:val="clear" w:color="auto" w:fill="FFFFFF"/>
        <w:spacing w:after="0" w:line="240" w:lineRule="auto"/>
        <w:jc w:val="right"/>
        <w:textAlignment w:val="baseline"/>
        <w:rPr>
          <w:rFonts w:ascii="Tahoma" w:eastAsia="Times New Roman" w:hAnsi="Tahoma" w:cs="Tahoma"/>
          <w:color w:val="252525"/>
          <w:sz w:val="20"/>
          <w:szCs w:val="20"/>
          <w:lang w:eastAsia="ru-RU"/>
        </w:rPr>
      </w:pPr>
      <w:r w:rsidRPr="00184CFE">
        <w:rPr>
          <w:rFonts w:ascii="inherit" w:eastAsia="Times New Roman" w:hAnsi="inherit" w:cs="Tahoma"/>
          <w:color w:val="252525"/>
          <w:sz w:val="20"/>
          <w:szCs w:val="20"/>
          <w:bdr w:val="none" w:sz="0" w:space="0" w:color="auto" w:frame="1"/>
          <w:lang w:eastAsia="ru-RU"/>
        </w:rPr>
        <w:t>Дата документа:</w:t>
      </w:r>
    </w:p>
    <w:p w:rsidR="00184CFE" w:rsidRPr="00184CFE" w:rsidRDefault="00184CFE" w:rsidP="00184CFE">
      <w:pPr>
        <w:shd w:val="clear" w:color="auto" w:fill="FFFFFF"/>
        <w:spacing w:after="30" w:line="216" w:lineRule="atLeast"/>
        <w:textAlignment w:val="baseline"/>
        <w:rPr>
          <w:rFonts w:ascii="inherit" w:eastAsia="Times New Roman" w:hAnsi="inherit" w:cs="Tahoma"/>
          <w:color w:val="464646"/>
          <w:sz w:val="18"/>
          <w:szCs w:val="18"/>
          <w:lang w:eastAsia="ru-RU"/>
        </w:rPr>
      </w:pPr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>09.08.2013</w:t>
      </w:r>
    </w:p>
    <w:p w:rsidR="00184CFE" w:rsidRPr="00184CFE" w:rsidRDefault="00184CFE" w:rsidP="00184CFE">
      <w:pPr>
        <w:shd w:val="clear" w:color="auto" w:fill="FFFFFF"/>
        <w:spacing w:after="0" w:line="450" w:lineRule="atLeast"/>
        <w:textAlignment w:val="baseline"/>
        <w:rPr>
          <w:rFonts w:ascii="Tahoma" w:eastAsia="Times New Roman" w:hAnsi="Tahoma" w:cs="Tahoma"/>
          <w:color w:val="999999"/>
          <w:sz w:val="24"/>
          <w:szCs w:val="24"/>
          <w:lang w:eastAsia="ru-RU"/>
        </w:rPr>
      </w:pPr>
      <w:r w:rsidRPr="00184CFE">
        <w:rPr>
          <w:rFonts w:ascii="Tahoma" w:eastAsia="Times New Roman" w:hAnsi="Tahoma" w:cs="Tahoma"/>
          <w:color w:val="999999"/>
          <w:sz w:val="24"/>
          <w:szCs w:val="24"/>
          <w:lang w:eastAsia="ru-RU"/>
        </w:rPr>
        <w:t>Получатель </w:t>
      </w:r>
    </w:p>
    <w:p w:rsidR="00184CFE" w:rsidRPr="00184CFE" w:rsidRDefault="00184CFE" w:rsidP="00184CFE">
      <w:pPr>
        <w:shd w:val="clear" w:color="auto" w:fill="FFFFFF"/>
        <w:spacing w:after="0" w:line="240" w:lineRule="auto"/>
        <w:jc w:val="right"/>
        <w:textAlignment w:val="baseline"/>
        <w:rPr>
          <w:rFonts w:ascii="Tahoma" w:eastAsia="Times New Roman" w:hAnsi="Tahoma" w:cs="Tahoma"/>
          <w:color w:val="252525"/>
          <w:sz w:val="20"/>
          <w:szCs w:val="20"/>
          <w:lang w:eastAsia="ru-RU"/>
        </w:rPr>
      </w:pPr>
      <w:r w:rsidRPr="00184CFE">
        <w:rPr>
          <w:rFonts w:ascii="inherit" w:eastAsia="Times New Roman" w:hAnsi="inherit" w:cs="Tahoma"/>
          <w:color w:val="252525"/>
          <w:sz w:val="20"/>
          <w:szCs w:val="20"/>
          <w:bdr w:val="none" w:sz="0" w:space="0" w:color="auto" w:frame="1"/>
          <w:lang w:eastAsia="ru-RU"/>
        </w:rPr>
        <w:t>Номер карты получателя:</w:t>
      </w:r>
    </w:p>
    <w:p w:rsidR="00184CFE" w:rsidRPr="00184CFE" w:rsidRDefault="00184CFE" w:rsidP="00184CFE">
      <w:pPr>
        <w:shd w:val="clear" w:color="auto" w:fill="FFFFFF"/>
        <w:spacing w:after="30" w:line="216" w:lineRule="atLeast"/>
        <w:textAlignment w:val="baseline"/>
        <w:rPr>
          <w:rFonts w:ascii="inherit" w:eastAsia="Times New Roman" w:hAnsi="inherit" w:cs="Tahoma"/>
          <w:color w:val="464646"/>
          <w:sz w:val="18"/>
          <w:szCs w:val="18"/>
          <w:lang w:eastAsia="ru-RU"/>
        </w:rPr>
      </w:pPr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>5469 38** **** 8652</w:t>
      </w:r>
    </w:p>
    <w:p w:rsidR="00184CFE" w:rsidRPr="00184CFE" w:rsidRDefault="00184CFE" w:rsidP="00184CFE">
      <w:pPr>
        <w:shd w:val="clear" w:color="auto" w:fill="FFFFFF"/>
        <w:spacing w:after="0" w:line="240" w:lineRule="auto"/>
        <w:jc w:val="right"/>
        <w:textAlignment w:val="baseline"/>
        <w:rPr>
          <w:rFonts w:ascii="Tahoma" w:eastAsia="Times New Roman" w:hAnsi="Tahoma" w:cs="Tahoma"/>
          <w:color w:val="252525"/>
          <w:sz w:val="20"/>
          <w:szCs w:val="20"/>
          <w:lang w:eastAsia="ru-RU"/>
        </w:rPr>
      </w:pPr>
      <w:r w:rsidRPr="00184CFE">
        <w:rPr>
          <w:rFonts w:ascii="inherit" w:eastAsia="Times New Roman" w:hAnsi="inherit" w:cs="Tahoma"/>
          <w:color w:val="252525"/>
          <w:sz w:val="20"/>
          <w:szCs w:val="20"/>
          <w:bdr w:val="none" w:sz="0" w:space="0" w:color="auto" w:frame="1"/>
          <w:lang w:eastAsia="ru-RU"/>
        </w:rPr>
        <w:t>ФИО:</w:t>
      </w:r>
    </w:p>
    <w:p w:rsidR="00184CFE" w:rsidRPr="00184CFE" w:rsidRDefault="00184CFE" w:rsidP="00184CFE">
      <w:pPr>
        <w:shd w:val="clear" w:color="auto" w:fill="FFFFFF"/>
        <w:spacing w:after="30" w:line="216" w:lineRule="atLeast"/>
        <w:textAlignment w:val="baseline"/>
        <w:rPr>
          <w:rFonts w:ascii="inherit" w:eastAsia="Times New Roman" w:hAnsi="inherit" w:cs="Tahoma"/>
          <w:color w:val="464646"/>
          <w:sz w:val="18"/>
          <w:szCs w:val="18"/>
          <w:lang w:eastAsia="ru-RU"/>
        </w:rPr>
      </w:pPr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>ИЛЬЯ ВАЛЕРЬЕВИЧ М.</w:t>
      </w:r>
    </w:p>
    <w:p w:rsidR="00184CFE" w:rsidRPr="00184CFE" w:rsidRDefault="00184CFE" w:rsidP="00184CFE">
      <w:pPr>
        <w:shd w:val="clear" w:color="auto" w:fill="FFFFFF"/>
        <w:spacing w:after="0" w:line="450" w:lineRule="atLeast"/>
        <w:textAlignment w:val="baseline"/>
        <w:rPr>
          <w:rFonts w:ascii="Tahoma" w:eastAsia="Times New Roman" w:hAnsi="Tahoma" w:cs="Tahoma"/>
          <w:color w:val="999999"/>
          <w:sz w:val="24"/>
          <w:szCs w:val="24"/>
          <w:lang w:eastAsia="ru-RU"/>
        </w:rPr>
      </w:pPr>
      <w:r w:rsidRPr="00184CFE">
        <w:rPr>
          <w:rFonts w:ascii="Tahoma" w:eastAsia="Times New Roman" w:hAnsi="Tahoma" w:cs="Tahoma"/>
          <w:color w:val="999999"/>
          <w:sz w:val="24"/>
          <w:szCs w:val="24"/>
          <w:lang w:eastAsia="ru-RU"/>
        </w:rPr>
        <w:t>Перевод </w:t>
      </w:r>
    </w:p>
    <w:p w:rsidR="00184CFE" w:rsidRPr="00184CFE" w:rsidRDefault="00184CFE" w:rsidP="00184CFE">
      <w:pPr>
        <w:shd w:val="clear" w:color="auto" w:fill="FFFFFF"/>
        <w:spacing w:after="0" w:line="240" w:lineRule="auto"/>
        <w:jc w:val="right"/>
        <w:textAlignment w:val="baseline"/>
        <w:rPr>
          <w:rFonts w:ascii="Tahoma" w:eastAsia="Times New Roman" w:hAnsi="Tahoma" w:cs="Tahoma"/>
          <w:color w:val="252525"/>
          <w:sz w:val="20"/>
          <w:szCs w:val="20"/>
          <w:lang w:eastAsia="ru-RU"/>
        </w:rPr>
      </w:pPr>
      <w:r w:rsidRPr="00184CFE">
        <w:rPr>
          <w:rFonts w:ascii="inherit" w:eastAsia="Times New Roman" w:hAnsi="inherit" w:cs="Tahoma"/>
          <w:color w:val="252525"/>
          <w:sz w:val="20"/>
          <w:szCs w:val="20"/>
          <w:bdr w:val="none" w:sz="0" w:space="0" w:color="auto" w:frame="1"/>
          <w:lang w:eastAsia="ru-RU"/>
        </w:rPr>
        <w:t>Счет списания:</w:t>
      </w:r>
    </w:p>
    <w:p w:rsidR="00184CFE" w:rsidRPr="00184CFE" w:rsidRDefault="00184CFE" w:rsidP="00184CFE">
      <w:pPr>
        <w:shd w:val="clear" w:color="auto" w:fill="FFFFFF"/>
        <w:spacing w:after="30" w:line="216" w:lineRule="atLeast"/>
        <w:textAlignment w:val="baseline"/>
        <w:rPr>
          <w:rFonts w:ascii="inherit" w:eastAsia="Times New Roman" w:hAnsi="inherit" w:cs="Tahoma"/>
          <w:color w:val="464646"/>
          <w:sz w:val="18"/>
          <w:szCs w:val="18"/>
          <w:lang w:eastAsia="ru-RU"/>
        </w:rPr>
      </w:pPr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>4276 63** **** 3506  [</w:t>
      </w:r>
      <w:proofErr w:type="spellStart"/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>Visa</w:t>
      </w:r>
      <w:proofErr w:type="spellEnd"/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 xml:space="preserve"> </w:t>
      </w:r>
      <w:proofErr w:type="spellStart"/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>Classic</w:t>
      </w:r>
      <w:proofErr w:type="spellEnd"/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>]  руб.</w:t>
      </w:r>
    </w:p>
    <w:p w:rsidR="00184CFE" w:rsidRPr="00184CFE" w:rsidRDefault="00184CFE" w:rsidP="00184CFE">
      <w:pPr>
        <w:shd w:val="clear" w:color="auto" w:fill="FFFFFF"/>
        <w:spacing w:after="0" w:line="240" w:lineRule="auto"/>
        <w:jc w:val="right"/>
        <w:textAlignment w:val="baseline"/>
        <w:rPr>
          <w:rFonts w:ascii="Tahoma" w:eastAsia="Times New Roman" w:hAnsi="Tahoma" w:cs="Tahoma"/>
          <w:color w:val="252525"/>
          <w:sz w:val="20"/>
          <w:szCs w:val="20"/>
          <w:lang w:eastAsia="ru-RU"/>
        </w:rPr>
      </w:pPr>
      <w:r w:rsidRPr="00184CFE">
        <w:rPr>
          <w:rFonts w:ascii="inherit" w:eastAsia="Times New Roman" w:hAnsi="inherit" w:cs="Tahoma"/>
          <w:color w:val="252525"/>
          <w:sz w:val="20"/>
          <w:szCs w:val="20"/>
          <w:bdr w:val="none" w:sz="0" w:space="0" w:color="auto" w:frame="1"/>
          <w:lang w:eastAsia="ru-RU"/>
        </w:rPr>
        <w:t>Сумма в валюте списания:</w:t>
      </w:r>
    </w:p>
    <w:p w:rsidR="00184CFE" w:rsidRPr="00184CFE" w:rsidRDefault="00184CFE" w:rsidP="00184CFE">
      <w:pPr>
        <w:shd w:val="clear" w:color="auto" w:fill="FFFFFF"/>
        <w:spacing w:after="30" w:line="216" w:lineRule="atLeast"/>
        <w:textAlignment w:val="baseline"/>
        <w:rPr>
          <w:rFonts w:ascii="inherit" w:eastAsia="Times New Roman" w:hAnsi="inherit" w:cs="Tahoma"/>
          <w:color w:val="464646"/>
          <w:sz w:val="18"/>
          <w:szCs w:val="18"/>
          <w:lang w:eastAsia="ru-RU"/>
        </w:rPr>
      </w:pPr>
      <w:r w:rsidRPr="00184CFE">
        <w:rPr>
          <w:rFonts w:ascii="inherit" w:eastAsia="Times New Roman" w:hAnsi="inherit" w:cs="Tahoma"/>
          <w:b/>
          <w:bCs/>
          <w:color w:val="464646"/>
          <w:sz w:val="18"/>
          <w:szCs w:val="18"/>
          <w:bdr w:val="single" w:sz="6" w:space="1" w:color="449D2F" w:frame="1"/>
          <w:shd w:val="clear" w:color="auto" w:fill="ECF5EA"/>
          <w:lang w:eastAsia="ru-RU"/>
        </w:rPr>
        <w:t>4 000,00  руб.</w:t>
      </w:r>
    </w:p>
    <w:p w:rsidR="00184CFE" w:rsidRPr="00184CFE" w:rsidRDefault="00184CFE" w:rsidP="00184CFE">
      <w:pPr>
        <w:shd w:val="clear" w:color="auto" w:fill="FFFFFF"/>
        <w:spacing w:after="0" w:line="240" w:lineRule="auto"/>
        <w:jc w:val="right"/>
        <w:textAlignment w:val="baseline"/>
        <w:rPr>
          <w:rFonts w:ascii="Tahoma" w:eastAsia="Times New Roman" w:hAnsi="Tahoma" w:cs="Tahoma"/>
          <w:color w:val="252525"/>
          <w:sz w:val="20"/>
          <w:szCs w:val="20"/>
          <w:lang w:eastAsia="ru-RU"/>
        </w:rPr>
      </w:pPr>
      <w:r w:rsidRPr="00184CFE">
        <w:rPr>
          <w:rFonts w:ascii="inherit" w:eastAsia="Times New Roman" w:hAnsi="inherit" w:cs="Tahoma"/>
          <w:color w:val="252525"/>
          <w:sz w:val="20"/>
          <w:szCs w:val="20"/>
          <w:bdr w:val="none" w:sz="0" w:space="0" w:color="auto" w:frame="1"/>
          <w:lang w:eastAsia="ru-RU"/>
        </w:rPr>
        <w:t>Сообщение получателю:</w:t>
      </w:r>
    </w:p>
    <w:p w:rsidR="00184CFE" w:rsidRPr="00184CFE" w:rsidRDefault="00184CFE" w:rsidP="00184CFE">
      <w:pPr>
        <w:shd w:val="clear" w:color="auto" w:fill="FFFFFF"/>
        <w:spacing w:after="30" w:line="216" w:lineRule="atLeast"/>
        <w:textAlignment w:val="baseline"/>
        <w:rPr>
          <w:rFonts w:ascii="inherit" w:eastAsia="Times New Roman" w:hAnsi="inherit" w:cs="Tahoma"/>
          <w:color w:val="464646"/>
          <w:sz w:val="18"/>
          <w:szCs w:val="18"/>
          <w:lang w:eastAsia="ru-RU"/>
        </w:rPr>
      </w:pPr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 xml:space="preserve">Серж Воробей </w:t>
      </w:r>
      <w:proofErr w:type="spellStart"/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>г</w:t>
      </w:r>
      <w:proofErr w:type="gramStart"/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>.Т</w:t>
      </w:r>
      <w:proofErr w:type="gramEnd"/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>верь</w:t>
      </w:r>
      <w:proofErr w:type="spellEnd"/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 xml:space="preserve"> за 2 </w:t>
      </w:r>
      <w:proofErr w:type="spellStart"/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>флиски</w:t>
      </w:r>
      <w:proofErr w:type="spellEnd"/>
      <w:r w:rsidRPr="00184CFE">
        <w:rPr>
          <w:rFonts w:ascii="Tahoma" w:eastAsia="Times New Roman" w:hAnsi="Tahoma" w:cs="Tahoma"/>
          <w:b/>
          <w:bCs/>
          <w:color w:val="252525"/>
          <w:sz w:val="18"/>
          <w:szCs w:val="18"/>
          <w:lang w:eastAsia="ru-RU"/>
        </w:rPr>
        <w:t xml:space="preserve"> 48и46</w:t>
      </w:r>
      <w:r w:rsidRPr="00184CFE">
        <w:rPr>
          <w:rFonts w:ascii="inherit" w:eastAsia="Times New Roman" w:hAnsi="inherit" w:cs="Tahoma"/>
          <w:color w:val="464646"/>
          <w:sz w:val="18"/>
          <w:szCs w:val="18"/>
          <w:lang w:eastAsia="ru-RU"/>
        </w:rPr>
        <w:t> </w:t>
      </w:r>
      <w:r>
        <w:rPr>
          <w:rFonts w:ascii="inherit" w:eastAsia="Times New Roman" w:hAnsi="inherit" w:cs="Tahoma"/>
          <w:noProof/>
          <w:color w:val="464646"/>
          <w:sz w:val="18"/>
          <w:szCs w:val="18"/>
          <w:lang w:eastAsia="ru-RU"/>
        </w:rPr>
        <w:drawing>
          <wp:inline distT="0" distB="0" distL="0" distR="0">
            <wp:extent cx="219075" cy="152400"/>
            <wp:effectExtent l="0" t="0" r="9525" b="0"/>
            <wp:docPr id="6" name="Рисунок 6" descr="s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CFE" w:rsidRPr="00184CFE" w:rsidRDefault="00184CFE" w:rsidP="00184CFE">
      <w:pPr>
        <w:shd w:val="clear" w:color="auto" w:fill="FFFFFF"/>
        <w:spacing w:after="0" w:line="240" w:lineRule="auto"/>
        <w:jc w:val="right"/>
        <w:textAlignment w:val="baseline"/>
        <w:rPr>
          <w:rFonts w:ascii="Tahoma" w:eastAsia="Times New Roman" w:hAnsi="Tahoma" w:cs="Tahoma"/>
          <w:color w:val="252525"/>
          <w:sz w:val="20"/>
          <w:szCs w:val="20"/>
          <w:lang w:eastAsia="ru-RU"/>
        </w:rPr>
      </w:pPr>
      <w:r w:rsidRPr="00184CFE">
        <w:rPr>
          <w:rFonts w:ascii="inherit" w:eastAsia="Times New Roman" w:hAnsi="inherit" w:cs="Tahoma"/>
          <w:color w:val="252525"/>
          <w:sz w:val="20"/>
          <w:szCs w:val="20"/>
          <w:bdr w:val="none" w:sz="0" w:space="0" w:color="auto" w:frame="1"/>
          <w:lang w:eastAsia="ru-RU"/>
        </w:rPr>
        <w:t>Статус SMS-сообщения:</w:t>
      </w:r>
    </w:p>
    <w:p w:rsidR="00184CFE" w:rsidRPr="00184CFE" w:rsidRDefault="00184CFE" w:rsidP="00184CFE">
      <w:pPr>
        <w:shd w:val="clear" w:color="auto" w:fill="FFFFFF"/>
        <w:spacing w:after="30" w:line="216" w:lineRule="atLeast"/>
        <w:textAlignment w:val="baseline"/>
        <w:rPr>
          <w:rFonts w:ascii="inherit" w:eastAsia="Times New Roman" w:hAnsi="inherit" w:cs="Tahoma"/>
          <w:color w:val="464646"/>
          <w:sz w:val="18"/>
          <w:szCs w:val="18"/>
          <w:lang w:eastAsia="ru-RU"/>
        </w:rPr>
      </w:pPr>
      <w:r w:rsidRPr="00184CFE">
        <w:rPr>
          <w:rFonts w:ascii="inherit" w:eastAsia="Times New Roman" w:hAnsi="inherit" w:cs="Tahoma"/>
          <w:b/>
          <w:bCs/>
          <w:color w:val="449D2F"/>
          <w:sz w:val="18"/>
          <w:szCs w:val="18"/>
          <w:bdr w:val="none" w:sz="0" w:space="0" w:color="auto" w:frame="1"/>
          <w:lang w:eastAsia="ru-RU"/>
        </w:rPr>
        <w:t>сообщение отправлено</w:t>
      </w:r>
    </w:p>
    <w:p w:rsidR="00184CFE" w:rsidRPr="00184CFE" w:rsidRDefault="00184CFE" w:rsidP="00184CFE">
      <w:pPr>
        <w:shd w:val="clear" w:color="auto" w:fill="FFFFFF"/>
        <w:spacing w:after="0" w:line="240" w:lineRule="auto"/>
        <w:jc w:val="right"/>
        <w:textAlignment w:val="baseline"/>
        <w:rPr>
          <w:rFonts w:ascii="Tahoma" w:eastAsia="Times New Roman" w:hAnsi="Tahoma" w:cs="Tahoma"/>
          <w:color w:val="252525"/>
          <w:sz w:val="20"/>
          <w:szCs w:val="20"/>
          <w:lang w:eastAsia="ru-RU"/>
        </w:rPr>
      </w:pPr>
      <w:r w:rsidRPr="00184CFE">
        <w:rPr>
          <w:rFonts w:ascii="inherit" w:eastAsia="Times New Roman" w:hAnsi="inherit" w:cs="Tahoma"/>
          <w:color w:val="252525"/>
          <w:sz w:val="20"/>
          <w:szCs w:val="20"/>
          <w:bdr w:val="none" w:sz="0" w:space="0" w:color="auto" w:frame="1"/>
          <w:lang w:eastAsia="ru-RU"/>
        </w:rPr>
        <w:t>Статус платежа</w:t>
      </w:r>
      <w:proofErr w:type="gramStart"/>
      <w:r w:rsidRPr="00184CFE">
        <w:rPr>
          <w:rFonts w:ascii="inherit" w:eastAsia="Times New Roman" w:hAnsi="inherit" w:cs="Tahoma"/>
          <w:color w:val="252525"/>
          <w:sz w:val="20"/>
          <w:szCs w:val="20"/>
          <w:bdr w:val="none" w:sz="0" w:space="0" w:color="auto" w:frame="1"/>
          <w:lang w:eastAsia="ru-RU"/>
        </w:rPr>
        <w:t xml:space="preserve"> :</w:t>
      </w:r>
      <w:proofErr w:type="gramEnd"/>
    </w:p>
    <w:p w:rsidR="00184CFE" w:rsidRPr="00184CFE" w:rsidRDefault="00184CFE" w:rsidP="00184CFE">
      <w:pPr>
        <w:shd w:val="clear" w:color="auto" w:fill="FFFFFF"/>
        <w:spacing w:after="150" w:line="216" w:lineRule="atLeast"/>
        <w:textAlignment w:val="baseline"/>
        <w:rPr>
          <w:rFonts w:ascii="inherit" w:eastAsia="Times New Roman" w:hAnsi="inherit" w:cs="Tahoma"/>
          <w:color w:val="464646"/>
          <w:sz w:val="18"/>
          <w:szCs w:val="18"/>
          <w:lang w:eastAsia="ru-RU"/>
        </w:rPr>
      </w:pPr>
      <w:r w:rsidRPr="00184CFE">
        <w:rPr>
          <w:rFonts w:ascii="inherit" w:eastAsia="Times New Roman" w:hAnsi="inherit" w:cs="Tahoma"/>
          <w:color w:val="449D2F"/>
          <w:sz w:val="18"/>
          <w:szCs w:val="18"/>
          <w:u w:val="single"/>
          <w:bdr w:val="none" w:sz="0" w:space="0" w:color="auto" w:frame="1"/>
          <w:lang w:eastAsia="ru-RU"/>
        </w:rPr>
        <w:t>Исполнен</w:t>
      </w:r>
    </w:p>
    <w:p w:rsidR="00184CFE" w:rsidRPr="00184CFE" w:rsidRDefault="00184CFE" w:rsidP="00184CFE">
      <w:pPr>
        <w:shd w:val="clear" w:color="auto" w:fill="FFFFFF"/>
        <w:spacing w:after="0" w:line="216" w:lineRule="atLeast"/>
        <w:textAlignment w:val="baseline"/>
        <w:rPr>
          <w:rFonts w:ascii="inherit" w:eastAsia="Times New Roman" w:hAnsi="inherit" w:cs="Tahoma"/>
          <w:color w:val="464646"/>
          <w:sz w:val="18"/>
          <w:szCs w:val="18"/>
          <w:lang w:eastAsia="ru-RU"/>
        </w:rPr>
      </w:pPr>
      <w:r w:rsidRPr="00184CFE">
        <w:rPr>
          <w:rFonts w:ascii="inherit" w:eastAsia="Times New Roman" w:hAnsi="inherit" w:cs="Tahoma"/>
          <w:color w:val="5D417B"/>
          <w:sz w:val="18"/>
          <w:szCs w:val="18"/>
          <w:bdr w:val="none" w:sz="0" w:space="0" w:color="auto" w:frame="1"/>
          <w:lang w:eastAsia="ru-RU"/>
        </w:rPr>
        <w:t>Тверское отделение №8607</w:t>
      </w:r>
      <w:r w:rsidRPr="00184CFE">
        <w:rPr>
          <w:rFonts w:ascii="inherit" w:eastAsia="Times New Roman" w:hAnsi="inherit" w:cs="Tahoma"/>
          <w:color w:val="464646"/>
          <w:sz w:val="18"/>
          <w:szCs w:val="18"/>
          <w:lang w:eastAsia="ru-RU"/>
        </w:rPr>
        <w:br/>
      </w:r>
      <w:r w:rsidRPr="00184CFE">
        <w:rPr>
          <w:rFonts w:ascii="inherit" w:eastAsia="Times New Roman" w:hAnsi="inherit" w:cs="Tahoma"/>
          <w:color w:val="5D417B"/>
          <w:sz w:val="18"/>
          <w:szCs w:val="18"/>
          <w:bdr w:val="none" w:sz="0" w:space="0" w:color="auto" w:frame="1"/>
          <w:lang w:eastAsia="ru-RU"/>
        </w:rPr>
        <w:t>БИК:042809679</w:t>
      </w:r>
      <w:r w:rsidRPr="00184CFE">
        <w:rPr>
          <w:rFonts w:ascii="inherit" w:eastAsia="Times New Roman" w:hAnsi="inherit" w:cs="Tahoma"/>
          <w:color w:val="464646"/>
          <w:sz w:val="18"/>
          <w:szCs w:val="18"/>
          <w:lang w:eastAsia="ru-RU"/>
        </w:rPr>
        <w:br/>
      </w:r>
      <w:proofErr w:type="spellStart"/>
      <w:r w:rsidRPr="00184CFE">
        <w:rPr>
          <w:rFonts w:ascii="inherit" w:eastAsia="Times New Roman" w:hAnsi="inherit" w:cs="Tahoma"/>
          <w:color w:val="5D417B"/>
          <w:sz w:val="18"/>
          <w:szCs w:val="18"/>
          <w:bdr w:val="none" w:sz="0" w:space="0" w:color="auto" w:frame="1"/>
          <w:lang w:eastAsia="ru-RU"/>
        </w:rPr>
        <w:t>Корр</w:t>
      </w:r>
      <w:proofErr w:type="gramStart"/>
      <w:r w:rsidRPr="00184CFE">
        <w:rPr>
          <w:rFonts w:ascii="inherit" w:eastAsia="Times New Roman" w:hAnsi="inherit" w:cs="Tahoma"/>
          <w:color w:val="5D417B"/>
          <w:sz w:val="18"/>
          <w:szCs w:val="18"/>
          <w:bdr w:val="none" w:sz="0" w:space="0" w:color="auto" w:frame="1"/>
          <w:lang w:eastAsia="ru-RU"/>
        </w:rPr>
        <w:t>.С</w:t>
      </w:r>
      <w:proofErr w:type="gramEnd"/>
      <w:r w:rsidRPr="00184CFE">
        <w:rPr>
          <w:rFonts w:ascii="inherit" w:eastAsia="Times New Roman" w:hAnsi="inherit" w:cs="Tahoma"/>
          <w:color w:val="5D417B"/>
          <w:sz w:val="18"/>
          <w:szCs w:val="18"/>
          <w:bdr w:val="none" w:sz="0" w:space="0" w:color="auto" w:frame="1"/>
          <w:lang w:eastAsia="ru-RU"/>
        </w:rPr>
        <w:t>чет</w:t>
      </w:r>
      <w:proofErr w:type="spellEnd"/>
      <w:r w:rsidRPr="00184CFE">
        <w:rPr>
          <w:rFonts w:ascii="inherit" w:eastAsia="Times New Roman" w:hAnsi="inherit" w:cs="Tahoma"/>
          <w:color w:val="5D417B"/>
          <w:sz w:val="18"/>
          <w:szCs w:val="18"/>
          <w:bdr w:val="none" w:sz="0" w:space="0" w:color="auto" w:frame="1"/>
          <w:lang w:eastAsia="ru-RU"/>
        </w:rPr>
        <w:t>: 30101810700000000679</w:t>
      </w:r>
    </w:p>
    <w:p w:rsidR="00184CFE" w:rsidRPr="00184CFE" w:rsidRDefault="00184CFE" w:rsidP="00184CFE">
      <w:pPr>
        <w:shd w:val="clear" w:color="auto" w:fill="FFFFFF"/>
        <w:spacing w:after="0" w:line="216" w:lineRule="atLeast"/>
        <w:jc w:val="center"/>
        <w:textAlignment w:val="baseline"/>
        <w:rPr>
          <w:rFonts w:ascii="inherit" w:eastAsia="Times New Roman" w:hAnsi="inherit" w:cs="Tahoma"/>
          <w:color w:val="464646"/>
          <w:sz w:val="18"/>
          <w:szCs w:val="18"/>
          <w:lang w:eastAsia="ru-RU"/>
        </w:rPr>
      </w:pPr>
      <w:r>
        <w:rPr>
          <w:rFonts w:ascii="inherit" w:eastAsia="Times New Roman" w:hAnsi="inherit" w:cs="Tahoma"/>
          <w:noProof/>
          <w:color w:val="464646"/>
          <w:sz w:val="18"/>
          <w:szCs w:val="18"/>
          <w:lang w:eastAsia="ru-RU"/>
        </w:rPr>
        <w:drawing>
          <wp:inline distT="0" distB="0" distL="0" distR="0">
            <wp:extent cx="1304925" cy="171450"/>
            <wp:effectExtent l="0" t="0" r="9525" b="0"/>
            <wp:docPr id="5" name="Рисунок 5" descr="https://stat.online.sberbank.ru/PhizIC-res/skins/sbrf/11/images/stampExecuted_noBor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.online.sberbank.ru/PhizIC-res/skins/sbrf/11/images/stampExecuted_noBorder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CFE" w:rsidRPr="00184CFE" w:rsidRDefault="00184CFE" w:rsidP="00184CFE">
      <w:pPr>
        <w:shd w:val="clear" w:color="auto" w:fill="FFFFFF"/>
        <w:spacing w:after="0" w:line="216" w:lineRule="atLeast"/>
        <w:textAlignment w:val="baseline"/>
        <w:rPr>
          <w:rFonts w:ascii="inherit" w:eastAsia="Times New Roman" w:hAnsi="inherit" w:cs="Tahoma"/>
          <w:color w:val="464646"/>
          <w:sz w:val="18"/>
          <w:szCs w:val="18"/>
          <w:lang w:eastAsia="ru-RU"/>
        </w:rPr>
      </w:pPr>
      <w:r w:rsidRPr="00184CFE">
        <w:rPr>
          <w:rFonts w:ascii="inherit" w:eastAsia="Times New Roman" w:hAnsi="inherit" w:cs="Tahoma"/>
          <w:color w:val="5D417B"/>
          <w:sz w:val="18"/>
          <w:szCs w:val="18"/>
          <w:bdr w:val="none" w:sz="0" w:space="0" w:color="auto" w:frame="1"/>
          <w:lang w:eastAsia="ru-RU"/>
        </w:rPr>
        <w:t>9.08.2013</w:t>
      </w:r>
    </w:p>
    <w:p w:rsidR="00184CFE" w:rsidRPr="00184CFE" w:rsidRDefault="00184CFE" w:rsidP="00184CF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ahoma"/>
          <w:color w:val="449D2F"/>
          <w:sz w:val="20"/>
          <w:szCs w:val="20"/>
          <w:lang w:eastAsia="ru-RU"/>
        </w:rPr>
      </w:pPr>
      <w:r>
        <w:rPr>
          <w:rFonts w:ascii="inherit" w:eastAsia="Times New Roman" w:hAnsi="inherit" w:cs="Tahoma"/>
          <w:noProof/>
          <w:color w:val="449D2F"/>
          <w:sz w:val="20"/>
          <w:szCs w:val="20"/>
          <w:lang w:eastAsia="ru-RU"/>
        </w:rPr>
        <w:drawing>
          <wp:inline distT="0" distB="0" distL="0" distR="0">
            <wp:extent cx="228600" cy="228600"/>
            <wp:effectExtent l="0" t="0" r="0" b="0"/>
            <wp:docPr id="4" name="Рисунок 4" descr="Печать че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ечать чек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CFE" w:rsidRPr="00184CFE" w:rsidRDefault="00184CFE" w:rsidP="00184CFE">
      <w:pPr>
        <w:shd w:val="clear" w:color="auto" w:fill="FFFFFF"/>
        <w:spacing w:after="0" w:line="240" w:lineRule="auto"/>
        <w:textAlignment w:val="center"/>
        <w:rPr>
          <w:rFonts w:ascii="Tahoma" w:eastAsia="Times New Roman" w:hAnsi="Tahoma" w:cs="Tahoma"/>
          <w:color w:val="449D2F"/>
          <w:sz w:val="20"/>
          <w:szCs w:val="20"/>
          <w:lang w:eastAsia="ru-RU"/>
        </w:rPr>
      </w:pPr>
      <w:r w:rsidRPr="00184CFE">
        <w:rPr>
          <w:rFonts w:ascii="inherit" w:eastAsia="Times New Roman" w:hAnsi="inherit" w:cs="Tahoma"/>
          <w:color w:val="7D7D7D"/>
          <w:sz w:val="20"/>
          <w:szCs w:val="20"/>
          <w:u w:val="single"/>
          <w:bdr w:val="none" w:sz="0" w:space="0" w:color="auto" w:frame="1"/>
          <w:lang w:eastAsia="ru-RU"/>
        </w:rPr>
        <w:t>Печать чека</w:t>
      </w:r>
    </w:p>
    <w:p w:rsidR="00184CFE" w:rsidRPr="00184CFE" w:rsidRDefault="00184CFE" w:rsidP="00184CF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ahoma"/>
          <w:color w:val="449D2F"/>
          <w:sz w:val="20"/>
          <w:szCs w:val="20"/>
          <w:bdr w:val="none" w:sz="0" w:space="0" w:color="auto" w:frame="1"/>
          <w:lang w:eastAsia="ru-RU"/>
        </w:rPr>
      </w:pPr>
      <w:r>
        <w:rPr>
          <w:rFonts w:ascii="inherit" w:eastAsia="Times New Roman" w:hAnsi="inherit" w:cs="Tahoma"/>
          <w:noProof/>
          <w:color w:val="449D2F"/>
          <w:sz w:val="20"/>
          <w:szCs w:val="20"/>
          <w:bdr w:val="none" w:sz="0" w:space="0" w:color="auto" w:frame="1"/>
          <w:lang w:eastAsia="ru-RU"/>
        </w:rPr>
        <w:drawing>
          <wp:inline distT="0" distB="0" distL="0" distR="0">
            <wp:extent cx="228600" cy="228600"/>
            <wp:effectExtent l="0" t="0" r="0" b="0"/>
            <wp:docPr id="3" name="Рисунок 3" descr="Перейти к странице платеж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ерейти к странице платежей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CFE" w:rsidRPr="00184CFE" w:rsidRDefault="00184CFE" w:rsidP="00184CFE">
      <w:pPr>
        <w:shd w:val="clear" w:color="auto" w:fill="FFFFFF"/>
        <w:spacing w:after="0" w:line="240" w:lineRule="auto"/>
        <w:textAlignment w:val="center"/>
        <w:rPr>
          <w:rFonts w:ascii="Tahoma" w:eastAsia="Times New Roman" w:hAnsi="Tahoma" w:cs="Tahoma"/>
          <w:color w:val="449D2F"/>
          <w:sz w:val="20"/>
          <w:szCs w:val="20"/>
          <w:bdr w:val="none" w:sz="0" w:space="0" w:color="auto" w:frame="1"/>
          <w:lang w:eastAsia="ru-RU"/>
        </w:rPr>
      </w:pPr>
      <w:r w:rsidRPr="00184CFE">
        <w:rPr>
          <w:rFonts w:ascii="inherit" w:eastAsia="Times New Roman" w:hAnsi="inherit" w:cs="Tahoma"/>
          <w:color w:val="449D2F"/>
          <w:sz w:val="20"/>
          <w:szCs w:val="20"/>
          <w:u w:val="single"/>
          <w:bdr w:val="none" w:sz="0" w:space="0" w:color="auto" w:frame="1"/>
          <w:lang w:eastAsia="ru-RU"/>
        </w:rPr>
        <w:t>перейти к странице платежей</w:t>
      </w:r>
    </w:p>
    <w:p w:rsidR="00184CFE" w:rsidRPr="00184CFE" w:rsidRDefault="00184CFE" w:rsidP="00184CFE">
      <w:pPr>
        <w:shd w:val="clear" w:color="auto" w:fill="FFFFFF"/>
        <w:spacing w:after="0" w:line="216" w:lineRule="atLeast"/>
        <w:textAlignment w:val="baseline"/>
        <w:rPr>
          <w:rFonts w:ascii="inherit" w:eastAsia="Times New Roman" w:hAnsi="inherit" w:cs="Tahoma"/>
          <w:color w:val="464646"/>
          <w:sz w:val="18"/>
          <w:szCs w:val="18"/>
          <w:lang w:eastAsia="ru-RU"/>
        </w:rPr>
      </w:pPr>
      <w:r w:rsidRPr="00184CFE">
        <w:rPr>
          <w:rFonts w:ascii="inherit" w:eastAsia="Times New Roman" w:hAnsi="inherit" w:cs="Tahoma"/>
          <w:color w:val="464646"/>
          <w:sz w:val="18"/>
          <w:szCs w:val="18"/>
          <w:bdr w:val="none" w:sz="0" w:space="0" w:color="auto" w:frame="1"/>
          <w:lang w:eastAsia="ru-RU"/>
        </w:rPr>
        <w:t> </w:t>
      </w:r>
    </w:p>
    <w:p w:rsidR="00184CFE" w:rsidRPr="00184CFE" w:rsidRDefault="00184CFE" w:rsidP="00184CF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ahoma"/>
          <w:color w:val="449D2F"/>
          <w:sz w:val="20"/>
          <w:szCs w:val="20"/>
          <w:lang w:eastAsia="ru-RU"/>
        </w:rPr>
      </w:pPr>
      <w:r>
        <w:rPr>
          <w:rFonts w:ascii="inherit" w:eastAsia="Times New Roman" w:hAnsi="inherit" w:cs="Tahoma"/>
          <w:noProof/>
          <w:color w:val="449D2F"/>
          <w:sz w:val="20"/>
          <w:szCs w:val="20"/>
          <w:lang w:eastAsia="ru-RU"/>
        </w:rPr>
        <w:drawing>
          <wp:inline distT="0" distB="0" distL="0" distR="0">
            <wp:extent cx="228600" cy="200025"/>
            <wp:effectExtent l="0" t="0" r="0" b="9525"/>
            <wp:docPr id="2" name="Рисунок 2" descr="Сохранить как шабл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охранить как шаблон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CFE" w:rsidRPr="00184CFE" w:rsidRDefault="00184CFE" w:rsidP="00184CFE">
      <w:pPr>
        <w:shd w:val="clear" w:color="auto" w:fill="FFFFFF"/>
        <w:spacing w:after="0" w:line="240" w:lineRule="auto"/>
        <w:textAlignment w:val="center"/>
        <w:rPr>
          <w:rFonts w:ascii="Tahoma" w:eastAsia="Times New Roman" w:hAnsi="Tahoma" w:cs="Tahoma"/>
          <w:color w:val="449D2F"/>
          <w:sz w:val="20"/>
          <w:szCs w:val="20"/>
          <w:lang w:eastAsia="ru-RU"/>
        </w:rPr>
      </w:pPr>
      <w:r w:rsidRPr="00184CFE">
        <w:rPr>
          <w:rFonts w:ascii="inherit" w:eastAsia="Times New Roman" w:hAnsi="inherit" w:cs="Tahoma"/>
          <w:color w:val="449D2F"/>
          <w:sz w:val="20"/>
          <w:szCs w:val="20"/>
          <w:u w:val="single"/>
          <w:bdr w:val="none" w:sz="0" w:space="0" w:color="auto" w:frame="1"/>
          <w:lang w:eastAsia="ru-RU"/>
        </w:rPr>
        <w:t>Сохранить как шаблон</w:t>
      </w:r>
    </w:p>
    <w:p w:rsidR="00184CFE" w:rsidRPr="00184CFE" w:rsidRDefault="00184CFE" w:rsidP="00184CFE">
      <w:pPr>
        <w:shd w:val="clear" w:color="auto" w:fill="FFFFFF"/>
        <w:spacing w:after="0" w:line="216" w:lineRule="atLeast"/>
        <w:textAlignment w:val="baseline"/>
        <w:rPr>
          <w:rFonts w:ascii="inherit" w:eastAsia="Times New Roman" w:hAnsi="inherit" w:cs="Tahoma"/>
          <w:color w:val="464646"/>
          <w:sz w:val="18"/>
          <w:szCs w:val="18"/>
          <w:lang w:eastAsia="ru-RU"/>
        </w:rPr>
      </w:pPr>
      <w:r w:rsidRPr="00184CFE">
        <w:rPr>
          <w:rFonts w:ascii="inherit" w:eastAsia="Times New Roman" w:hAnsi="inherit" w:cs="Tahoma"/>
          <w:color w:val="464646"/>
          <w:sz w:val="18"/>
          <w:szCs w:val="18"/>
          <w:lang w:eastAsia="ru-RU"/>
        </w:rPr>
        <w:t> </w:t>
      </w:r>
    </w:p>
    <w:p w:rsidR="00184CFE" w:rsidRPr="00184CFE" w:rsidRDefault="00184CFE" w:rsidP="00184CF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ahoma"/>
          <w:color w:val="449D2F"/>
          <w:sz w:val="20"/>
          <w:szCs w:val="20"/>
          <w:lang w:eastAsia="ru-RU"/>
        </w:rPr>
      </w:pPr>
      <w:r>
        <w:rPr>
          <w:rFonts w:ascii="inherit" w:eastAsia="Times New Roman" w:hAnsi="inherit" w:cs="Tahoma"/>
          <w:noProof/>
          <w:color w:val="449D2F"/>
          <w:sz w:val="20"/>
          <w:szCs w:val="20"/>
          <w:lang w:eastAsia="ru-RU"/>
        </w:rPr>
        <w:drawing>
          <wp:inline distT="0" distB="0" distL="0" distR="0">
            <wp:extent cx="228600" cy="228600"/>
            <wp:effectExtent l="0" t="0" r="0" b="0"/>
            <wp:docPr id="1" name="Рисунок 1" descr="Повторить плате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вторить платеж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CFE" w:rsidRPr="00184CFE" w:rsidRDefault="00184CFE" w:rsidP="00184CFE">
      <w:pPr>
        <w:shd w:val="clear" w:color="auto" w:fill="FFFFFF"/>
        <w:spacing w:after="0" w:line="240" w:lineRule="auto"/>
        <w:textAlignment w:val="center"/>
        <w:rPr>
          <w:rFonts w:ascii="Tahoma" w:eastAsia="Times New Roman" w:hAnsi="Tahoma" w:cs="Tahoma"/>
          <w:color w:val="449D2F"/>
          <w:sz w:val="20"/>
          <w:szCs w:val="20"/>
          <w:lang w:eastAsia="ru-RU"/>
        </w:rPr>
      </w:pPr>
      <w:r w:rsidRPr="00184CFE">
        <w:rPr>
          <w:rFonts w:ascii="inherit" w:eastAsia="Times New Roman" w:hAnsi="inherit" w:cs="Tahoma"/>
          <w:color w:val="449D2F"/>
          <w:sz w:val="20"/>
          <w:szCs w:val="20"/>
          <w:u w:val="single"/>
          <w:bdr w:val="none" w:sz="0" w:space="0" w:color="auto" w:frame="1"/>
          <w:lang w:eastAsia="ru-RU"/>
        </w:rPr>
        <w:t>Повторить платеж</w:t>
      </w:r>
    </w:p>
    <w:p w:rsidR="000726D6" w:rsidRDefault="000726D6">
      <w:bookmarkStart w:id="0" w:name="_GoBack"/>
      <w:bookmarkEnd w:id="0"/>
    </w:p>
    <w:sectPr w:rsidR="00072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CFE"/>
    <w:rsid w:val="000726D6"/>
    <w:rsid w:val="0018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ymenttextlabel">
    <w:name w:val="paymenttextlabel"/>
    <w:basedOn w:val="a0"/>
    <w:rsid w:val="00184CFE"/>
  </w:style>
  <w:style w:type="character" w:customStyle="1" w:styleId="summ">
    <w:name w:val="summ"/>
    <w:basedOn w:val="a0"/>
    <w:rsid w:val="00184CFE"/>
  </w:style>
  <w:style w:type="character" w:customStyle="1" w:styleId="text-green">
    <w:name w:val="text-green"/>
    <w:basedOn w:val="a0"/>
    <w:rsid w:val="00184CFE"/>
  </w:style>
  <w:style w:type="character" w:customStyle="1" w:styleId="link">
    <w:name w:val="link"/>
    <w:basedOn w:val="a0"/>
    <w:rsid w:val="00184CFE"/>
  </w:style>
  <w:style w:type="character" w:customStyle="1" w:styleId="stamptitle">
    <w:name w:val="stamptitle"/>
    <w:basedOn w:val="a0"/>
    <w:rsid w:val="00184CFE"/>
  </w:style>
  <w:style w:type="character" w:customStyle="1" w:styleId="stamptext">
    <w:name w:val="stamptext"/>
    <w:basedOn w:val="a0"/>
    <w:rsid w:val="00184CFE"/>
  </w:style>
  <w:style w:type="character" w:customStyle="1" w:styleId="apple-converted-space">
    <w:name w:val="apple-converted-space"/>
    <w:basedOn w:val="a0"/>
    <w:rsid w:val="00184CFE"/>
  </w:style>
  <w:style w:type="paragraph" w:styleId="a3">
    <w:name w:val="Balloon Text"/>
    <w:basedOn w:val="a"/>
    <w:link w:val="a4"/>
    <w:uiPriority w:val="99"/>
    <w:semiHidden/>
    <w:unhideWhenUsed/>
    <w:rsid w:val="00184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4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ymenttextlabel">
    <w:name w:val="paymenttextlabel"/>
    <w:basedOn w:val="a0"/>
    <w:rsid w:val="00184CFE"/>
  </w:style>
  <w:style w:type="character" w:customStyle="1" w:styleId="summ">
    <w:name w:val="summ"/>
    <w:basedOn w:val="a0"/>
    <w:rsid w:val="00184CFE"/>
  </w:style>
  <w:style w:type="character" w:customStyle="1" w:styleId="text-green">
    <w:name w:val="text-green"/>
    <w:basedOn w:val="a0"/>
    <w:rsid w:val="00184CFE"/>
  </w:style>
  <w:style w:type="character" w:customStyle="1" w:styleId="link">
    <w:name w:val="link"/>
    <w:basedOn w:val="a0"/>
    <w:rsid w:val="00184CFE"/>
  </w:style>
  <w:style w:type="character" w:customStyle="1" w:styleId="stamptitle">
    <w:name w:val="stamptitle"/>
    <w:basedOn w:val="a0"/>
    <w:rsid w:val="00184CFE"/>
  </w:style>
  <w:style w:type="character" w:customStyle="1" w:styleId="stamptext">
    <w:name w:val="stamptext"/>
    <w:basedOn w:val="a0"/>
    <w:rsid w:val="00184CFE"/>
  </w:style>
  <w:style w:type="character" w:customStyle="1" w:styleId="apple-converted-space">
    <w:name w:val="apple-converted-space"/>
    <w:basedOn w:val="a0"/>
    <w:rsid w:val="00184CFE"/>
  </w:style>
  <w:style w:type="paragraph" w:styleId="a3">
    <w:name w:val="Balloon Text"/>
    <w:basedOn w:val="a"/>
    <w:link w:val="a4"/>
    <w:uiPriority w:val="99"/>
    <w:semiHidden/>
    <w:unhideWhenUsed/>
    <w:rsid w:val="00184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4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6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7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04092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7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007264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2" w:color="FFFFFF"/>
                            <w:left w:val="single" w:sz="6" w:space="13" w:color="FFFFFF"/>
                            <w:bottom w:val="single" w:sz="6" w:space="2" w:color="FFFFFF"/>
                            <w:right w:val="single" w:sz="6" w:space="13" w:color="FFFFFF"/>
                          </w:divBdr>
                          <w:divsChild>
                            <w:div w:id="1829007742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6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18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3021761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2" w:color="FFFFFF"/>
                            <w:left w:val="single" w:sz="6" w:space="13" w:color="FFFFFF"/>
                            <w:bottom w:val="single" w:sz="6" w:space="2" w:color="FFFFFF"/>
                            <w:right w:val="single" w:sz="6" w:space="13" w:color="FFFFFF"/>
                          </w:divBdr>
                          <w:divsChild>
                            <w:div w:id="262689098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29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603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7044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4639181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2" w:color="FFFFFF"/>
                            <w:left w:val="single" w:sz="6" w:space="13" w:color="FFFFFF"/>
                            <w:bottom w:val="single" w:sz="6" w:space="2" w:color="FFFFFF"/>
                            <w:right w:val="single" w:sz="6" w:space="13" w:color="FFFFFF"/>
                          </w:divBdr>
                          <w:divsChild>
                            <w:div w:id="1360230981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7190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368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7698761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2" w:color="FFFFFF"/>
                            <w:left w:val="single" w:sz="6" w:space="13" w:color="FFFFFF"/>
                            <w:bottom w:val="single" w:sz="6" w:space="2" w:color="FFFFFF"/>
                            <w:right w:val="single" w:sz="6" w:space="13" w:color="FFFFFF"/>
                          </w:divBdr>
                          <w:divsChild>
                            <w:div w:id="1057435903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333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272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0170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871506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2" w:color="FFFFFF"/>
                            <w:left w:val="single" w:sz="6" w:space="13" w:color="FFFFFF"/>
                            <w:bottom w:val="single" w:sz="6" w:space="2" w:color="FFFFFF"/>
                            <w:right w:val="single" w:sz="6" w:space="13" w:color="FFFFFF"/>
                          </w:divBdr>
                          <w:divsChild>
                            <w:div w:id="1736856886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422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749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0771625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2" w:color="FFFFFF"/>
                            <w:left w:val="single" w:sz="6" w:space="13" w:color="FFFFFF"/>
                            <w:bottom w:val="single" w:sz="6" w:space="2" w:color="FFFFFF"/>
                            <w:right w:val="single" w:sz="6" w:space="13" w:color="FFFFFF"/>
                          </w:divBdr>
                          <w:divsChild>
                            <w:div w:id="1304585069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871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122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5561922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2" w:color="FFFFFF"/>
                            <w:left w:val="single" w:sz="6" w:space="13" w:color="FFFFFF"/>
                            <w:bottom w:val="single" w:sz="6" w:space="2" w:color="FFFFFF"/>
                            <w:right w:val="single" w:sz="6" w:space="13" w:color="FFFFFF"/>
                          </w:divBdr>
                          <w:divsChild>
                            <w:div w:id="1490831935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89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67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3730776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2" w:color="FFFFFF"/>
                            <w:left w:val="single" w:sz="6" w:space="13" w:color="FFFFFF"/>
                            <w:bottom w:val="single" w:sz="6" w:space="2" w:color="FFFFFF"/>
                            <w:right w:val="single" w:sz="6" w:space="13" w:color="FFFFFF"/>
                          </w:divBdr>
                          <w:divsChild>
                            <w:div w:id="340088101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053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195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5494725">
                          <w:marLeft w:val="-255"/>
                          <w:marRight w:val="-255"/>
                          <w:marTop w:val="30"/>
                          <w:marBottom w:val="30"/>
                          <w:divBdr>
                            <w:top w:val="single" w:sz="6" w:space="2" w:color="FFFFFF"/>
                            <w:left w:val="single" w:sz="6" w:space="13" w:color="FFFFFF"/>
                            <w:bottom w:val="single" w:sz="6" w:space="2" w:color="FFFFFF"/>
                            <w:right w:val="single" w:sz="6" w:space="13" w:color="FFFFFF"/>
                          </w:divBdr>
                          <w:divsChild>
                            <w:div w:id="1151364809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311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134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075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0274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066812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4" w:color="5D417B"/>
                        <w:left w:val="single" w:sz="12" w:space="4" w:color="5D417B"/>
                        <w:bottom w:val="single" w:sz="12" w:space="4" w:color="5D417B"/>
                        <w:right w:val="single" w:sz="12" w:space="4" w:color="5D417B"/>
                      </w:divBdr>
                    </w:div>
                  </w:divsChild>
                </w:div>
                <w:div w:id="753165528">
                  <w:marLeft w:val="-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46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06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635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163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869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9448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0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06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712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10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32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74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180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534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67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45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83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2013-08-09T03:24:00Z</dcterms:created>
  <dcterms:modified xsi:type="dcterms:W3CDTF">2013-08-09T03:25:00Z</dcterms:modified>
</cp:coreProperties>
</file>