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mc:Ignorable="w14 wp14">
  <w:body>
    <w:p>
      <w:pPr>
        <w:pStyle w:val="style94"/>
        <w:spacing w:before="0" w:beforeAutospacing="false"/>
        <w:jc w:val="center"/>
        <w:rPr/>
      </w:pPr>
      <w:r>
        <w:t>ИНСТРУКЦИЯ ПО ПРОЦЕДУРЕ ПЕРЕОБОРУДОВАНИЯ 2015</w:t>
      </w:r>
    </w:p>
    <w:p>
      <w:pPr>
        <w:pStyle w:val="style94"/>
        <w:spacing w:before="0" w:beforeAutospacing="false"/>
        <w:rPr/>
      </w:pPr>
      <w:r>
        <w:t>Ваш алгоритм действий:</w:t>
      </w:r>
      <w:r>
        <w:br/>
      </w:r>
      <w:r>
        <w:t xml:space="preserve">присылайте сканы  ПТС, СТС, описание работ </w:t>
      </w:r>
    </w:p>
    <w:p>
      <w:pPr>
        <w:pStyle w:val="style94"/>
        <w:spacing w:before="0" w:beforeAutospacing="false"/>
        <w:rPr/>
      </w:pPr>
      <w:r>
        <w:rPr>
          <w:noProof/>
        </w:rPr>
        <w:drawing>
          <wp:inline distT="0" distB="0" distL="0" distR="0">
            <wp:extent cx="1076325" cy="1530554"/>
            <wp:effectExtent l="19050" t="0" r="9525" b="0"/>
            <wp:docPr id="1026" name="Image1" descr="C:\Users\Level2\Desktop\СЕРТИФИКАЦИЯ\ГАЗ-3307 в самосвал Владимир Углич ПРЕДВАРИТЕЛЬНАЯ+ 26.03.2015\Новая папка\Снимок.JP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/>
                  </pic:nvPicPr>
                  <pic:blipFill rotWithShape="true">
                    <a:blip r:embed="rId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530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</w:rPr>
        <w:drawing>
          <wp:inline distT="0" distB="0" distL="0" distR="0">
            <wp:extent cx="1076325" cy="1546225"/>
            <wp:effectExtent l="19050" t="0" r="9525" b="0"/>
            <wp:docPr id="1027" name="Image1" descr="C:\Users\Level2\Desktop\СЕРТИФИКАЦИЯ\ГАЗ-3307 в самосвал Владимир Углич ПРЕДВАРИТЕЛЬНАЯ+ 26.03.2015\Новая папка\Снимок1.JP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"/>
                    <pic:cNvPicPr/>
                  </pic:nvPicPr>
                  <pic:blipFill rotWithShape="true">
                    <a:blip r:embed="rId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54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</w:rPr>
        <w:drawing>
          <wp:inline distT="0" distB="0" distL="0" distR="0">
            <wp:extent cx="1123950" cy="1562369"/>
            <wp:effectExtent l="19050" t="0" r="0" b="0"/>
            <wp:docPr id="1028" name="Image1" descr="C:\Users\Level2\Desktop\СЕРТИФИКАЦИЯ\ГАЗ-3307 в самосвал Владимир Углич ПРЕДВАРИТЕЛЬНАЯ+ 26.03.2015\Новая папка\Снимок2.JP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"/>
                    <pic:cNvPicPr/>
                  </pic:nvPicPr>
                  <pic:blipFill rotWithShape="true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1562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t xml:space="preserve">1. готовим Предварительную </w:t>
      </w:r>
      <w:r>
        <w:t>техэкспертизу</w:t>
      </w:r>
      <w:r>
        <w:t>.</w:t>
      </w:r>
      <w:r>
        <w:t xml:space="preserve"> Забираете (отправляем)</w:t>
      </w:r>
    </w:p>
    <w:p>
      <w:pPr>
        <w:pStyle w:val="style94"/>
        <w:spacing w:before="0" w:beforeAutospacing="false"/>
        <w:rPr/>
      </w:pPr>
      <w:r>
        <w:rPr>
          <w:noProof/>
        </w:rPr>
        <w:drawing>
          <wp:inline distT="0" distB="0" distL="0" distR="0">
            <wp:extent cx="1428749" cy="2066356"/>
            <wp:effectExtent l="19050" t="0" r="0" b="0"/>
            <wp:docPr id="1029" name="Image1" descr="C:\Users\Level2\Desktop\СЕРТИФИКАЦИЯ\ГАЗ-3307 в самосвал Владимир Углич ПРЕДВАРИТЕЛЬНАЯ+ 26.03.2015\Новая папка\27999С исузу предварительная.jp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"/>
                    <pic:cNvPicPr/>
                  </pic:nvPicPr>
                  <pic:blipFill rotWithShape="true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1428749" cy="2066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</w:rPr>
        <w:drawing>
          <wp:inline distT="0" distB="0" distL="0" distR="0">
            <wp:extent cx="1481834" cy="2038350"/>
            <wp:effectExtent l="19050" t="0" r="4066" b="0"/>
            <wp:docPr id="1030" name="Image1" descr="C:\Users\Level2\Desktop\СЕРТИФИКАЦИЯ\ГАЗ-3307 в самосвал Владимир Углич ПРЕДВАРИТЕЛЬНАЯ+ 26.03.2015\Новая папка\Рисунок (21).jp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"/>
                    <pic:cNvPicPr/>
                  </pic:nvPicPr>
                  <pic:blipFill rotWithShape="true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1481834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t>2. идёте в ГАИ, показываете экспертизу, идентифицируют ТС, проверка по базам, аресты, запрещения и т.д. (в</w:t>
      </w:r>
      <w:r>
        <w:t>ероятно</w:t>
      </w:r>
      <w:r>
        <w:t xml:space="preserve"> попросят </w:t>
      </w:r>
      <w:r>
        <w:rPr>
          <w:b/>
          <w:u w:val="single"/>
        </w:rPr>
        <w:t>не переоборудованное</w:t>
      </w:r>
      <w:r>
        <w:t xml:space="preserve"> ТС</w:t>
      </w:r>
      <w:r>
        <w:t xml:space="preserve"> на осмотр</w:t>
      </w:r>
      <w:r>
        <w:t>).</w:t>
      </w:r>
      <w:r>
        <w:t xml:space="preserve"> ,</w:t>
      </w:r>
      <w:r>
        <w:t xml:space="preserve"> пишете заявление , ГАИ ставит </w:t>
      </w:r>
      <w:r>
        <w:t xml:space="preserve">– «возможно», перечень необходимых документов, </w:t>
      </w:r>
      <w:r>
        <w:t>печать, подпись.</w:t>
      </w:r>
    </w:p>
    <w:p>
      <w:pPr>
        <w:pStyle w:val="style94"/>
        <w:spacing w:before="0" w:beforeAutospacing="false"/>
        <w:rPr/>
      </w:pPr>
      <w:r>
        <w:rPr>
          <w:noProof/>
        </w:rPr>
        <w:drawing>
          <wp:inline distT="0" distB="0" distL="0" distR="0">
            <wp:extent cx="1499621" cy="2065051"/>
            <wp:effectExtent l="19050" t="0" r="5329" b="0"/>
            <wp:docPr id="1031" name="Image1" descr="C:\Users\Level2\Desktop\СЕРТИФИКАЦИЯ\ГАЗ-3307 в самосвал Владимир Углич ПРЕДВАРИТЕЛЬНАЯ+ 26.03.2015\Новая папка\hpsc443.TIF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"/>
                    <pic:cNvPicPr/>
                  </pic:nvPicPr>
                  <pic:blipFill rotWithShape="true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1499621" cy="2065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</w:rPr>
        <w:drawing>
          <wp:inline distT="0" distB="0" distL="0" distR="0">
            <wp:extent cx="1500981" cy="2066925"/>
            <wp:effectExtent l="19050" t="0" r="3969" b="0"/>
            <wp:docPr id="1032" name="Image1" descr="C:\Users\Level2\Desktop\СЕРТИФИКАЦИЯ\ГАЗ-3307 в самосвал Владимир Углич ПРЕДВАРИТЕЛЬНАЯ+ 26.03.2015\Новая папка\hpsc444.TIF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"/>
                    <pic:cNvPicPr/>
                  </pic:nvPicPr>
                  <pic:blipFill rotWithShape="true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1500981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t xml:space="preserve">3. Заявление-декларация сервиса, сертификаты сервиса </w:t>
      </w:r>
      <w:r>
        <w:t xml:space="preserve">( </w:t>
      </w:r>
      <w:r>
        <w:t>подготовим )</w:t>
      </w:r>
    </w:p>
    <w:p>
      <w:pPr>
        <w:pStyle w:val="style94"/>
        <w:spacing w:before="0" w:beforeAutospacing="false"/>
        <w:rPr/>
      </w:pPr>
      <w:r>
        <w:rPr>
          <w:noProof/>
        </w:rPr>
        <w:drawing>
          <wp:inline distT="0" distB="0" distL="0" distR="0">
            <wp:extent cx="1295400" cy="1851398"/>
            <wp:effectExtent l="19050" t="0" r="0" b="0"/>
            <wp:docPr id="1033" name="Image1" descr="C:\Users\Level2\Desktop\СЕРТИФИКАЦИЯ\ГАЗ-3307 в самосвал Владимир Углич ПРЕДВАРИТЕЛЬНАЯ+ 26.03.2015\Новая папка\105 Isuzu N1R75 338.jp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"/>
                    <pic:cNvPicPr/>
                  </pic:nvPicPr>
                  <pic:blipFill rotWithShape="true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851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</w:t>
      </w:r>
      <w:r>
        <w:rPr>
          <w:noProof/>
        </w:rPr>
        <w:drawing>
          <wp:inline distT="0" distB="0" distL="0" distR="0">
            <wp:extent cx="1304925" cy="1801575"/>
            <wp:effectExtent l="19050" t="0" r="9525" b="0"/>
            <wp:docPr id="1034" name="Image1" descr="C:\Users\Level2\Desktop\СЕРТИФИКАЦИЯ\ГАЗ-3307 в самосвал Владимир Углич ПРЕДВАРИТЕЛЬНАЯ+ 26.03.2015\Новая папка\105 Isuzu N1R75 338 .jp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"/>
                    <pic:cNvPicPr/>
                  </pic:nvPicPr>
                  <pic:blipFill rotWithShape="true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180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94"/>
        <w:spacing w:before="0" w:beforeAutospacing="false"/>
        <w:rPr>
          <w:sz w:val="22"/>
          <w:szCs w:val="22"/>
        </w:rPr>
      </w:pPr>
      <w:r>
        <w:br/>
      </w:r>
      <w:r>
        <w:t>Дополнительно присылаете:</w:t>
      </w:r>
      <w:r>
        <w:br/>
      </w:r>
      <w:r>
        <w:t>4. Диагностическую карту (</w:t>
      </w:r>
      <w:r>
        <w:rPr>
          <w:b/>
        </w:rPr>
        <w:t>свежую</w:t>
      </w:r>
      <w:r>
        <w:t xml:space="preserve">, дата должна быть </w:t>
      </w:r>
      <w:r>
        <w:rPr>
          <w:b/>
          <w:u w:val="single"/>
        </w:rPr>
        <w:t>после</w:t>
      </w:r>
      <w:r>
        <w:t xml:space="preserve"> написания заявления в ГАИ</w:t>
      </w:r>
      <w:r>
        <w:t>, со ссылкой в примечании, что переоборудована так</w:t>
      </w:r>
      <w:r>
        <w:t>-</w:t>
      </w:r>
      <w:r>
        <w:t>то</w:t>
      </w:r>
      <w:r>
        <w:t xml:space="preserve"> и так-то (</w:t>
      </w:r>
      <w:r>
        <w:t>например</w:t>
      </w:r>
      <w:r>
        <w:t xml:space="preserve"> </w:t>
      </w:r>
      <w:r>
        <w:rPr>
          <w:b/>
        </w:rPr>
        <w:t>переоборудован в грузовой фургон</w:t>
      </w:r>
      <w:r>
        <w:t xml:space="preserve"> или, если много писать </w:t>
      </w:r>
      <w:r>
        <w:rPr>
          <w:sz w:val="22"/>
          <w:szCs w:val="22"/>
        </w:rPr>
        <w:t>«</w:t>
      </w:r>
      <w:r>
        <w:rPr>
          <w:b/>
          <w:sz w:val="22"/>
          <w:szCs w:val="22"/>
        </w:rPr>
        <w:t xml:space="preserve">переоборудована в соответствии с заключением предварительной экспертизы № такое-то от такого то числа, выданного </w:t>
      </w:r>
      <w:r>
        <w:rPr>
          <w:b/>
          <w:sz w:val="22"/>
          <w:szCs w:val="22"/>
        </w:rPr>
        <w:t>Нами-Птиа-Фонд</w:t>
      </w:r>
      <w:r>
        <w:rPr>
          <w:sz w:val="22"/>
          <w:szCs w:val="22"/>
        </w:rPr>
        <w:t>»</w:t>
      </w:r>
      <w:r>
        <w:rPr>
          <w:sz w:val="22"/>
          <w:szCs w:val="22"/>
        </w:rPr>
        <w:t>)</w:t>
      </w:r>
      <w:r>
        <w:rPr>
          <w:sz w:val="22"/>
          <w:szCs w:val="22"/>
        </w:rPr>
        <w:t>, с указанием новой снаряженной массы (массы без нагрузки).</w:t>
      </w:r>
    </w:p>
    <w:p>
      <w:pPr>
        <w:pStyle w:val="style94"/>
        <w:spacing w:before="0" w:beforeAutospacing="false"/>
        <w:rPr/>
      </w:pPr>
      <w:r>
        <w:rPr>
          <w:noProof/>
          <w:sz w:val="22"/>
          <w:szCs w:val="22"/>
        </w:rPr>
        <w:drawing>
          <wp:inline distT="0" distB="0" distL="0" distR="0">
            <wp:extent cx="1295400" cy="1845607"/>
            <wp:effectExtent l="19050" t="0" r="0" b="0"/>
            <wp:docPr id="1035" name="Image1" descr="C:\Users\Level2\Desktop\СЕРТИФИКАЦИЯ\ГАЗ-3307 в самосвал Владимир Углич ПРЕДВАРИТЕЛЬНАЯ+ 26.03.2015\Новая папка\Диагностическая.jp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"/>
                    <pic:cNvPicPr/>
                  </pic:nvPicPr>
                  <pic:blipFill rotWithShape="true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845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</w:rPr>
        <w:drawing>
          <wp:inline distT="0" distB="0" distL="0" distR="0">
            <wp:extent cx="1304925" cy="1859175"/>
            <wp:effectExtent l="19050" t="0" r="9525" b="0"/>
            <wp:docPr id="1036" name="Image1" descr="C:\Users\Level2\Desktop\СЕРТИФИКАЦИЯ\ГАЗ-3307 в самосвал Владимир Углич ПРЕДВАРИТЕЛЬНАЯ+ 26.03.2015\Новая папка\Диагностическая1.jp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"/>
                    <pic:cNvPicPr/>
                  </pic:nvPicPr>
                  <pic:blipFill rotWithShape="true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185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t>ГТД, договор купли-продажи КМУ, документы на двигатель и т.д. в зависимости от характера переоборудования.</w:t>
      </w:r>
    </w:p>
    <w:p>
      <w:pPr>
        <w:pStyle w:val="style94"/>
        <w:spacing w:before="0" w:beforeAutospacing="false"/>
        <w:rPr/>
      </w:pPr>
      <w:r>
        <w:br/>
      </w:r>
      <w:r>
        <w:t>Фото (сперед</w:t>
      </w:r>
      <w:r>
        <w:t>и(</w:t>
      </w:r>
      <w:r>
        <w:t xml:space="preserve"> с номерным знаком), сбоку, крепление переоборудованных элементов, подкапотное пространство, </w:t>
      </w:r>
      <w:r>
        <w:t xml:space="preserve">салон </w:t>
      </w:r>
      <w:r>
        <w:t>и т.д. по сути переоборудования.</w:t>
      </w:r>
      <w:r>
        <w:t xml:space="preserve">         </w:t>
      </w:r>
      <w:r>
        <w:rPr>
          <w:sz w:val="20"/>
          <w:szCs w:val="20"/>
        </w:rPr>
        <w:t>например:</w:t>
      </w:r>
    </w:p>
    <w:p>
      <w:pPr>
        <w:pStyle w:val="style94"/>
        <w:spacing w:before="0" w:beforeAutospacing="false"/>
        <w:rPr/>
      </w:pPr>
      <w:r>
        <w:rPr>
          <w:noProof/>
        </w:rPr>
        <w:drawing>
          <wp:inline distT="0" distB="0" distL="0" distR="0">
            <wp:extent cx="1016000" cy="762000"/>
            <wp:effectExtent l="19050" t="0" r="0" b="0"/>
            <wp:docPr id="1037" name="Image1" descr="C:\Users\Level2\Desktop\СЕРТИФИКАЦИЯ\ГАЗ-3307 в самосвал Владимир Углич ПРЕДВАРИТЕЛЬНАЯ+ 26.03.2015\Новая папка\Фото1955.jp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"/>
                    <pic:cNvPicPr/>
                  </pic:nvPicPr>
                  <pic:blipFill rotWithShape="true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10160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>
            <wp:extent cx="952499" cy="714374"/>
            <wp:effectExtent l="19050" t="0" r="0" b="0"/>
            <wp:docPr id="1038" name="Image1" descr="C:\Users\Level2\Desktop\СЕРТИФИКАЦИЯ\ГАЗ-3307 в самосвал Владимир Углич ПРЕДВАРИТЕЛЬНАЯ+ 26.03.2015\Новая папка\Фото1980.jp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"/>
                    <pic:cNvPicPr/>
                  </pic:nvPicPr>
                  <pic:blipFill rotWithShape="true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952499" cy="714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>
            <wp:extent cx="901700" cy="676275"/>
            <wp:effectExtent l="19050" t="0" r="0" b="0"/>
            <wp:docPr id="1039" name="Image1" descr="C:\Users\Level2\Desktop\СЕРТИФИКАЦИЯ\ГАЗ-3307 в самосвал Владимир Углич ПРЕДВАРИТЕЛЬНАЯ+ 26.03.2015\Новая папка\Фото1982.jp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"/>
                    <pic:cNvPicPr/>
                  </pic:nvPicPr>
                  <pic:blipFill rotWithShape="true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90170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>
            <wp:extent cx="952499" cy="714374"/>
            <wp:effectExtent l="19050" t="0" r="0" b="0"/>
            <wp:docPr id="1040" name="Image1" descr="C:\Users\Level2\Desktop\СЕРТИФИКАЦИЯ\ГАЗ-3307 в самосвал Владимир Углич ПРЕДВАРИТЕЛЬНАЯ+ 26.03.2015\Новая папка\Фото1987.jp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"/>
                    <pic:cNvPicPr/>
                  </pic:nvPicPr>
                  <pic:blipFill rotWithShape="true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952499" cy="714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>
            <wp:extent cx="1009649" cy="757238"/>
            <wp:effectExtent l="19050" t="0" r="0" b="0"/>
            <wp:docPr id="1041" name="Image1" descr="C:\Users\Level2\Desktop\СЕРТИФИКАЦИЯ\ГАЗ-3307 в самосвал Владимир Углич ПРЕДВАРИТЕЛЬНАЯ+ 26.03.2015\Новая папка\Фото1988.jp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"/>
                    <pic:cNvPicPr/>
                  </pic:nvPicPr>
                  <pic:blipFill rotWithShape="true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1009649" cy="757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>
            <wp:extent cx="723900" cy="965200"/>
            <wp:effectExtent l="19050" t="0" r="0" b="0"/>
            <wp:docPr id="1042" name="Image1" descr="C:\Users\Level2\Desktop\СЕРТИФИКАЦИЯ\ГАЗ-3307 в самосвал Владимир Углич ПРЕДВАРИТЕЛЬНАЯ+ 26.03.2015\Новая папка\Фото1990.jp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"/>
                    <pic:cNvPicPr/>
                  </pic:nvPicPr>
                  <pic:blipFill rotWithShape="true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96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t>5. Протокол технической экспертизы после внесения в конструкцию</w:t>
      </w:r>
      <w:r>
        <w:t>.</w:t>
      </w:r>
      <w:r>
        <w:t xml:space="preserve"> ( </w:t>
      </w:r>
      <w:r>
        <w:t>п</w:t>
      </w:r>
      <w:r>
        <w:t>одготовим )</w:t>
      </w:r>
    </w:p>
    <w:p>
      <w:pPr>
        <w:pStyle w:val="style94"/>
        <w:spacing w:before="0" w:beforeAutospacing="false"/>
        <w:rPr/>
      </w:pPr>
      <w:r>
        <w:rPr>
          <w:noProof/>
        </w:rPr>
        <w:drawing>
          <wp:inline distT="0" distB="0" distL="0" distR="0">
            <wp:extent cx="937617" cy="1333500"/>
            <wp:effectExtent l="19050" t="0" r="0" b="0"/>
            <wp:docPr id="1043" name="Image1" descr="C:\Users\Level2\Desktop\СЕРТИФИКАЦИЯ\ГАЗ-3307 в самосвал Владимир Углич ПРЕДВАРИТЕЛЬНАЯ+ 26.03.2015\Новая папка\протокол.jp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"/>
                    <pic:cNvPicPr/>
                  </pic:nvPicPr>
                  <pic:blipFill rotWithShape="true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937617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922054" cy="1323974"/>
            <wp:effectExtent l="19050" t="0" r="0" b="0"/>
            <wp:docPr id="1044" name="Image1" descr="C:\Users\Level2\Desktop\СЕРТИФИКАЦИЯ\ГАЗ-3307 в самосвал Владимир Углич ПРЕДВАРИТЕЛЬНАЯ+ 26.03.2015\Новая папка\протокол2.jp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"/>
                    <pic:cNvPicPr/>
                  </pic:nvPicPr>
                  <pic:blipFill rotWithShape="true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922054" cy="1323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942975" cy="1358369"/>
            <wp:effectExtent l="19050" t="0" r="9525" b="0"/>
            <wp:docPr id="1045" name="Image1" descr="C:\Users\Level2\Desktop\СЕРТИФИКАЦИЯ\ГАЗ-3307 в самосвал Владимир Углич ПРЕДВАРИТЕЛЬНАЯ+ 26.03.2015\Новая папка\протокол3.jp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"/>
                    <pic:cNvPicPr/>
                  </pic:nvPicPr>
                  <pic:blipFill rotWithShape="true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1358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928006" cy="1332522"/>
            <wp:effectExtent l="19050" t="0" r="5443" b="0"/>
            <wp:docPr id="1046" name="Image1" descr="C:\Users\Level2\Desktop\СЕРТИФИКАЦИЯ\ГАЗ-3307 в самосвал Владимир Углич ПРЕДВАРИТЕЛЬНАЯ+ 26.03.2015\Новая папка\протокол4.jp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"/>
                    <pic:cNvPicPr/>
                  </pic:nvPicPr>
                  <pic:blipFill rotWithShape="true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928006" cy="1332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958155" cy="1371417"/>
            <wp:effectExtent l="19050" t="0" r="0" b="0"/>
            <wp:docPr id="1047" name="Image1" descr="C:\Users\Level2\Desktop\СЕРТИФИКАЦИЯ\ГАЗ-3307 в самосвал Владимир Углич ПРЕДВАРИТЕЛЬНАЯ+ 26.03.2015\Новая папка\протокол5.jp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"/>
                    <pic:cNvPicPr/>
                  </pic:nvPicPr>
                  <pic:blipFill rotWithShape="true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958155" cy="1371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954073" cy="1378790"/>
            <wp:effectExtent l="19050" t="0" r="0" b="0"/>
            <wp:docPr id="1048" name="Image1" descr="C:\Users\Level2\Desktop\СЕРТИФИКАЦИЯ\ГАЗ-3307 в самосвал Владимир Углич ПРЕДВАРИТЕЛЬНАЯ+ 26.03.2015\Новая папка\протокол.6.jp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"/>
                    <pic:cNvPicPr/>
                  </pic:nvPicPr>
                  <pic:blipFill rotWithShape="true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954073" cy="1378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t>госпошлина</w:t>
      </w:r>
      <w:r>
        <w:t xml:space="preserve"> 800</w:t>
      </w:r>
      <w:r>
        <w:rPr>
          <w:lang w:val="en-US"/>
        </w:rPr>
        <w:t>p</w:t>
      </w:r>
      <w:r>
        <w:t xml:space="preserve">. </w:t>
      </w:r>
      <w:r>
        <w:t>, оплачиваете</w:t>
      </w:r>
      <w:r>
        <w:br/>
      </w:r>
      <w:r>
        <w:t>И</w:t>
      </w:r>
      <w:r>
        <w:t>дёте опять в ГАИ, инспектор выписывает СКТС.</w:t>
      </w:r>
      <w:r>
        <w:br/>
      </w:r>
      <w:r>
        <w:t>СКТС в окошко в МРЭО - вносят изменения в ПТС, новое свидетельство о регистрации.</w:t>
      </w:r>
    </w:p>
    <w:p>
      <w:pPr>
        <w:pStyle w:val="style94"/>
        <w:rPr/>
      </w:pPr>
      <w:r>
        <w:rPr>
          <w:b/>
          <w:u w:val="single"/>
        </w:rPr>
        <w:t>должна соблюдаться хронология</w:t>
      </w:r>
      <w:r>
        <w:t xml:space="preserve"> именно в указанной последовательности во </w:t>
      </w:r>
      <w:r>
        <w:t>избежание</w:t>
      </w:r>
      <w:r>
        <w:t xml:space="preserve"> придирок ГАИ и дальнейших исправлений документов.</w:t>
      </w:r>
    </w:p>
    <w:p/>
    <w:sectPr>
      <w:pgSz w:w="11906" w:h="16838" w:orient="portrait"/>
      <w:pgMar w:top="426" w:right="566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004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Tahoma"/>
    <w:panose1 w:val="020b0604030005040204"/>
    <w:charset w:val="00"/>
    <w:family w:val="swiss"/>
    <w:pitch w:val="variable"/>
    <w:sig w:usb0="00000003" w:usb1="00000000" w:usb2="00000000" w:usb3="00000000" w:csb0="00000001" w:csb1="00000000"/>
  </w:font>
  <w:font w:name="Cambria">
    <w:altName w:val="Cambria"/>
    <w:panose1 w:val="02040503050004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qFormat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paragraph" w:styleId="style153">
    <w:name w:val="Balloon Text"/>
    <w:basedOn w:val="style0"/>
    <w:next w:val="style153"/>
    <w:link w:val="style4097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097">
    <w:name w:val="Текст выноски Знак"/>
    <w:basedOn w:val="style65"/>
    <w:next w:val="style4097"/>
    <w:link w:val="style153"/>
    <w:uiPriority w:val="99"/>
    <w:rPr>
      <w:rFonts w:ascii="Tahoma" w:cs="Tahoma" w:hAnsi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12" Type="http://schemas.openxmlformats.org/officeDocument/2006/relationships/image" Target="media/image9.jpeg"/><Relationship Id="rId16" Type="http://schemas.openxmlformats.org/officeDocument/2006/relationships/image" Target="media/image13.jpeg"/><Relationship Id="rId28" Type="http://schemas.openxmlformats.org/officeDocument/2006/relationships/theme" Target="theme/theme1.xml"/><Relationship Id="rId20" Type="http://schemas.openxmlformats.org/officeDocument/2006/relationships/image" Target="media/image17.jpeg"/><Relationship Id="rId15" Type="http://schemas.openxmlformats.org/officeDocument/2006/relationships/image" Target="media/image12.jpeg"/><Relationship Id="rId11" Type="http://schemas.openxmlformats.org/officeDocument/2006/relationships/image" Target="media/image8.jpeg"/><Relationship Id="rId7" Type="http://schemas.openxmlformats.org/officeDocument/2006/relationships/image" Target="media/image2.png"/><Relationship Id="rId14" Type="http://schemas.openxmlformats.org/officeDocument/2006/relationships/image" Target="media/image11.jpeg"/><Relationship Id="rId25" Type="http://schemas.openxmlformats.org/officeDocument/2006/relationships/styles" Target="styles.xml"/><Relationship Id="rId27" Type="http://schemas.openxmlformats.org/officeDocument/2006/relationships/settings" Target="settings.xml"/><Relationship Id="rId8" Type="http://schemas.openxmlformats.org/officeDocument/2006/relationships/image" Target="media/image3.png"/><Relationship Id="rId13" Type="http://schemas.openxmlformats.org/officeDocument/2006/relationships/image" Target="media/image10.jpeg"/><Relationship Id="rId4" Type="http://schemas.openxmlformats.org/officeDocument/2006/relationships/image" Target="media/image3.jpeg"/><Relationship Id="rId9" Type="http://schemas.openxmlformats.org/officeDocument/2006/relationships/image" Target="media/image6.jpeg"/><Relationship Id="rId1" Type="http://schemas.openxmlformats.org/officeDocument/2006/relationships/numbering" Target="numbering.xml"/><Relationship Id="rId22" Type="http://schemas.openxmlformats.org/officeDocument/2006/relationships/image" Target="media/image19.jpeg"/><Relationship Id="rId18" Type="http://schemas.openxmlformats.org/officeDocument/2006/relationships/image" Target="media/image15.jpeg"/><Relationship Id="rId5" Type="http://schemas.openxmlformats.org/officeDocument/2006/relationships/image" Target="media/image4.jpeg"/><Relationship Id="rId26" Type="http://schemas.openxmlformats.org/officeDocument/2006/relationships/fontTable" Target="fontTable.xml"/><Relationship Id="rId24" Type="http://schemas.openxmlformats.org/officeDocument/2006/relationships/image" Target="media/image21.jpeg"/><Relationship Id="rId2" Type="http://schemas.openxmlformats.org/officeDocument/2006/relationships/image" Target="media/image1.jpeg"/><Relationship Id="rId21" Type="http://schemas.openxmlformats.org/officeDocument/2006/relationships/image" Target="media/image18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17" Type="http://schemas.openxmlformats.org/officeDocument/2006/relationships/image" Target="media/image14.jpeg"/><Relationship Id="rId3" Type="http://schemas.openxmlformats.org/officeDocument/2006/relationships/image" Target="media/image2.jpeg"/><Relationship Id="rId6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Words>1343</Words>
  <Characters>1359</Characters>
  <Application>WPS Office</Application>
  <DocSecurity>0</DocSecurity>
  <Paragraphs>13</Paragraphs>
  <ScaleCrop>false</ScaleCrop>
  <LinksUpToDate>false</LinksUpToDate>
  <CharactersWithSpaces>1627</CharactersWithSpaces>
  <SharedDoc>false</SharedDoc>
  <HyperlinksChanged>false</HyperlinksChanged>
  <AppVersion>12.000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2015-03-30T17:33:00Z</dcterms:created>
  <dc:creator>sony</dc:creator>
  <lastModifiedBy>GT-I9506</lastModifiedBy>
  <dcterms:modified xsi:type="dcterms:W3CDTF">2015-05-21T17:24:31Z</dcterms:modified>
  <revision>5</revision>
</coreProperties>
</file>