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19409" w14:textId="2ED02F3A" w:rsidR="00312F47" w:rsidRDefault="00E22721">
      <w:r>
        <w:rPr>
          <w:noProof/>
        </w:rPr>
        <w:drawing>
          <wp:inline distT="0" distB="0" distL="0" distR="0" wp14:anchorId="3DDCBB1D" wp14:editId="559937E1">
            <wp:extent cx="5940425" cy="4454248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2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26"/>
    <w:rsid w:val="00312F47"/>
    <w:rsid w:val="00E22721"/>
    <w:rsid w:val="00E8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E6C31-3E6A-4DD5-BB85-624B5133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АстМаркет</dc:creator>
  <cp:keywords/>
  <dc:description/>
  <cp:lastModifiedBy>АстМаркет</cp:lastModifiedBy>
  <cp:revision>3</cp:revision>
  <cp:lastPrinted>2018-04-14T17:32:00Z</cp:lastPrinted>
  <dcterms:created xsi:type="dcterms:W3CDTF">2018-04-14T17:31:00Z</dcterms:created>
  <dcterms:modified xsi:type="dcterms:W3CDTF">2018-04-14T17:32:00Z</dcterms:modified>
</cp:coreProperties>
</file>